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79CE2" w14:textId="77777777" w:rsidR="00786B8E" w:rsidRPr="0044751F" w:rsidRDefault="00786B8E" w:rsidP="00786B8E">
      <w:pPr>
        <w:rPr>
          <w:b/>
          <w:sz w:val="28"/>
          <w:szCs w:val="28"/>
        </w:rPr>
      </w:pPr>
      <w:r w:rsidRPr="0044751F">
        <w:rPr>
          <w:b/>
          <w:sz w:val="28"/>
          <w:szCs w:val="28"/>
        </w:rPr>
        <w:t>Eignungsatteste</w:t>
      </w:r>
      <w:r>
        <w:rPr>
          <w:b/>
          <w:sz w:val="28"/>
          <w:szCs w:val="28"/>
        </w:rPr>
        <w:t xml:space="preserve"> bei </w:t>
      </w:r>
      <w:proofErr w:type="spellStart"/>
      <w:r>
        <w:rPr>
          <w:b/>
          <w:sz w:val="28"/>
          <w:szCs w:val="28"/>
        </w:rPr>
        <w:t>Inliner</w:t>
      </w:r>
      <w:r w:rsidR="008C6D71">
        <w:rPr>
          <w:b/>
          <w:sz w:val="28"/>
          <w:szCs w:val="28"/>
        </w:rPr>
        <w:t>sanierung</w:t>
      </w:r>
      <w:proofErr w:type="spellEnd"/>
    </w:p>
    <w:p w14:paraId="253A666A" w14:textId="77777777" w:rsidR="009A6F2F" w:rsidRPr="00794D6B" w:rsidRDefault="009A6F2F" w:rsidP="009A6F2F">
      <w:pPr>
        <w:spacing w:before="360" w:after="60"/>
        <w:ind w:left="1259" w:hanging="1259"/>
        <w:rPr>
          <w:rFonts w:cs="Arial"/>
          <w:b/>
          <w:sz w:val="28"/>
          <w:szCs w:val="28"/>
        </w:rPr>
      </w:pPr>
      <w:r w:rsidRPr="00794D6B">
        <w:rPr>
          <w:rFonts w:cs="Arial"/>
          <w:b/>
          <w:sz w:val="28"/>
          <w:szCs w:val="28"/>
        </w:rPr>
        <w:t>Objekt:</w:t>
      </w:r>
      <w:r w:rsidRPr="00794D6B">
        <w:rPr>
          <w:rFonts w:cs="Arial"/>
          <w:b/>
          <w:sz w:val="28"/>
          <w:szCs w:val="28"/>
        </w:rPr>
        <w:tab/>
      </w:r>
    </w:p>
    <w:p w14:paraId="4C77C1F4" w14:textId="77777777" w:rsidR="009A6F2F" w:rsidRPr="00794D6B" w:rsidRDefault="009A6F2F" w:rsidP="00794D6B">
      <w:pPr>
        <w:spacing w:after="240"/>
        <w:ind w:left="1259" w:hanging="1259"/>
        <w:rPr>
          <w:rFonts w:cs="Arial"/>
          <w:sz w:val="28"/>
          <w:szCs w:val="28"/>
        </w:rPr>
      </w:pPr>
      <w:r w:rsidRPr="00794D6B">
        <w:rPr>
          <w:rFonts w:cs="Arial"/>
          <w:sz w:val="28"/>
          <w:szCs w:val="28"/>
        </w:rPr>
        <w:t>Abschnitt:</w:t>
      </w:r>
      <w:r w:rsidRPr="00794D6B">
        <w:rPr>
          <w:rFonts w:cs="Arial"/>
          <w:sz w:val="28"/>
          <w:szCs w:val="28"/>
        </w:rPr>
        <w:tab/>
      </w:r>
    </w:p>
    <w:p w14:paraId="2958987D" w14:textId="268DB7A6" w:rsidR="00786B8E" w:rsidRPr="005E292F" w:rsidRDefault="00786B8E" w:rsidP="00786B8E">
      <w:pPr>
        <w:rPr>
          <w:sz w:val="22"/>
          <w:szCs w:val="22"/>
        </w:rPr>
      </w:pPr>
      <w:r w:rsidRPr="005E292F">
        <w:rPr>
          <w:sz w:val="22"/>
          <w:szCs w:val="22"/>
        </w:rPr>
        <w:t>Zugelassen werden nur Angebote, welche nachgewiesen haben, dass der Anbieter über ein QUIK-Eignungsattest</w:t>
      </w:r>
      <w:r w:rsidR="00A0063F">
        <w:rPr>
          <w:sz w:val="22"/>
          <w:szCs w:val="22"/>
        </w:rPr>
        <w:t xml:space="preserve"> oder </w:t>
      </w:r>
      <w:r w:rsidR="008E718C">
        <w:rPr>
          <w:sz w:val="22"/>
          <w:szCs w:val="22"/>
        </w:rPr>
        <w:t>D</w:t>
      </w:r>
      <w:r w:rsidR="000F3CAA">
        <w:rPr>
          <w:sz w:val="22"/>
          <w:szCs w:val="22"/>
        </w:rPr>
        <w:t>IBt-Zulassung</w:t>
      </w:r>
      <w:r w:rsidR="00232B59">
        <w:rPr>
          <w:sz w:val="22"/>
          <w:szCs w:val="22"/>
        </w:rPr>
        <w:t xml:space="preserve"> (</w:t>
      </w:r>
      <w:r w:rsidR="00824C98">
        <w:rPr>
          <w:sz w:val="22"/>
          <w:szCs w:val="22"/>
        </w:rPr>
        <w:t xml:space="preserve">nur bei </w:t>
      </w:r>
      <w:r w:rsidR="00232B59">
        <w:rPr>
          <w:sz w:val="22"/>
          <w:szCs w:val="22"/>
        </w:rPr>
        <w:t>DN</w:t>
      </w:r>
      <w:r w:rsidR="00FD7641">
        <w:rPr>
          <w:sz w:val="22"/>
          <w:szCs w:val="22"/>
        </w:rPr>
        <w:t xml:space="preserve"> und </w:t>
      </w:r>
      <w:proofErr w:type="spellStart"/>
      <w:r w:rsidR="00FD7641">
        <w:rPr>
          <w:sz w:val="22"/>
          <w:szCs w:val="22"/>
        </w:rPr>
        <w:t>Eiprofil</w:t>
      </w:r>
      <w:proofErr w:type="spellEnd"/>
      <w:r w:rsidR="00232B59">
        <w:rPr>
          <w:sz w:val="22"/>
          <w:szCs w:val="22"/>
        </w:rPr>
        <w:t xml:space="preserve"> </w:t>
      </w:r>
      <w:r w:rsidR="00FD7641">
        <w:rPr>
          <w:sz w:val="22"/>
          <w:szCs w:val="22"/>
        </w:rPr>
        <w:t>&gt;</w:t>
      </w:r>
      <w:r w:rsidR="00464D3F">
        <w:rPr>
          <w:sz w:val="22"/>
          <w:szCs w:val="22"/>
        </w:rPr>
        <w:t xml:space="preserve"> </w:t>
      </w:r>
      <w:r w:rsidR="00232B59">
        <w:rPr>
          <w:sz w:val="22"/>
          <w:szCs w:val="22"/>
        </w:rPr>
        <w:t xml:space="preserve">800mm und </w:t>
      </w:r>
      <w:r w:rsidR="00AA4B3B">
        <w:rPr>
          <w:sz w:val="22"/>
          <w:szCs w:val="22"/>
        </w:rPr>
        <w:t xml:space="preserve">&gt; </w:t>
      </w:r>
      <w:r w:rsidR="00232B59">
        <w:rPr>
          <w:sz w:val="22"/>
          <w:szCs w:val="22"/>
        </w:rPr>
        <w:t>Ei 600/900</w:t>
      </w:r>
      <w:r w:rsidR="00FC74B3">
        <w:rPr>
          <w:sz w:val="22"/>
          <w:szCs w:val="22"/>
        </w:rPr>
        <w:t>mm)</w:t>
      </w:r>
      <w:r w:rsidR="000F3CAA">
        <w:rPr>
          <w:sz w:val="22"/>
          <w:szCs w:val="22"/>
        </w:rPr>
        <w:t xml:space="preserve"> </w:t>
      </w:r>
      <w:r w:rsidRPr="005E292F">
        <w:rPr>
          <w:sz w:val="22"/>
          <w:szCs w:val="22"/>
        </w:rPr>
        <w:t>verfügt</w:t>
      </w:r>
      <w:r w:rsidR="00185919">
        <w:rPr>
          <w:sz w:val="22"/>
          <w:szCs w:val="22"/>
        </w:rPr>
        <w:t xml:space="preserve"> und das dort gep</w:t>
      </w:r>
      <w:r w:rsidR="003B360D">
        <w:rPr>
          <w:sz w:val="22"/>
          <w:szCs w:val="22"/>
        </w:rPr>
        <w:t>r</w:t>
      </w:r>
      <w:r w:rsidR="00185919">
        <w:rPr>
          <w:sz w:val="22"/>
          <w:szCs w:val="22"/>
        </w:rPr>
        <w:t>üfte System offeriert</w:t>
      </w:r>
      <w:r w:rsidRPr="005E292F">
        <w:rPr>
          <w:sz w:val="22"/>
          <w:szCs w:val="22"/>
        </w:rPr>
        <w:t xml:space="preserve">. Dafür sind durch den Anbieter die </w:t>
      </w:r>
      <w:r w:rsidR="00A06032" w:rsidRPr="005E292F">
        <w:rPr>
          <w:sz w:val="22"/>
          <w:szCs w:val="22"/>
        </w:rPr>
        <w:t>untenstehenden</w:t>
      </w:r>
      <w:r w:rsidRPr="005E292F">
        <w:rPr>
          <w:sz w:val="22"/>
          <w:szCs w:val="22"/>
        </w:rPr>
        <w:t xml:space="preserve"> Zulassungsnummern auszufüllen.</w:t>
      </w:r>
    </w:p>
    <w:p w14:paraId="46DECE00" w14:textId="77777777" w:rsidR="00786B8E" w:rsidRPr="005E292F" w:rsidRDefault="00786B8E" w:rsidP="00786B8E">
      <w:pPr>
        <w:rPr>
          <w:sz w:val="22"/>
          <w:szCs w:val="22"/>
        </w:rPr>
      </w:pPr>
    </w:p>
    <w:p w14:paraId="6C91A0A0" w14:textId="77777777" w:rsidR="00786B8E" w:rsidRPr="005E292F" w:rsidRDefault="00786B8E" w:rsidP="00786B8E">
      <w:pPr>
        <w:rPr>
          <w:b/>
          <w:szCs w:val="24"/>
          <w:u w:val="single"/>
        </w:rPr>
      </w:pPr>
      <w:r w:rsidRPr="005E292F">
        <w:rPr>
          <w:b/>
          <w:szCs w:val="24"/>
          <w:u w:val="single"/>
        </w:rPr>
        <w:t>Hauptkanal</w:t>
      </w:r>
    </w:p>
    <w:p w14:paraId="29CC1708" w14:textId="77777777" w:rsidR="00786B8E" w:rsidRDefault="00786B8E" w:rsidP="00786B8E">
      <w:pPr>
        <w:rPr>
          <w:sz w:val="22"/>
          <w:szCs w:val="22"/>
        </w:rPr>
      </w:pPr>
    </w:p>
    <w:p w14:paraId="06299A51" w14:textId="4F9F053D" w:rsidR="00A12981" w:rsidRPr="00A12981" w:rsidRDefault="0055223B" w:rsidP="00786B8E">
      <w:pPr>
        <w:rPr>
          <w:b/>
          <w:bCs/>
          <w:sz w:val="22"/>
          <w:szCs w:val="22"/>
        </w:rPr>
      </w:pPr>
      <w:r w:rsidRPr="00D546D0">
        <w:rPr>
          <w:b/>
          <w:bCs/>
          <w:sz w:val="22"/>
          <w:szCs w:val="22"/>
          <w:u w:val="single"/>
        </w:rPr>
        <w:t>b</w:t>
      </w:r>
      <w:r w:rsidR="00A12981" w:rsidRPr="00D546D0">
        <w:rPr>
          <w:b/>
          <w:bCs/>
          <w:sz w:val="22"/>
          <w:szCs w:val="22"/>
          <w:u w:val="single"/>
        </w:rPr>
        <w:t>is</w:t>
      </w:r>
      <w:r w:rsidRPr="00D546D0">
        <w:rPr>
          <w:b/>
          <w:bCs/>
          <w:sz w:val="22"/>
          <w:szCs w:val="22"/>
          <w:u w:val="single"/>
        </w:rPr>
        <w:t xml:space="preserve"> und mit</w:t>
      </w:r>
      <w:r w:rsidR="00A12981" w:rsidRPr="00A12981">
        <w:rPr>
          <w:b/>
          <w:bCs/>
          <w:sz w:val="22"/>
          <w:szCs w:val="22"/>
        </w:rPr>
        <w:t xml:space="preserve"> DN 800mm und Ei 600/900mm:</w:t>
      </w:r>
    </w:p>
    <w:p w14:paraId="3D00E12A" w14:textId="77777777" w:rsidR="00A12981" w:rsidRPr="005E292F" w:rsidRDefault="00A12981" w:rsidP="00786B8E">
      <w:pPr>
        <w:rPr>
          <w:sz w:val="22"/>
          <w:szCs w:val="22"/>
        </w:rPr>
      </w:pPr>
    </w:p>
    <w:p w14:paraId="159C5FF5" w14:textId="77777777" w:rsidR="00786B8E" w:rsidRPr="005E292F" w:rsidRDefault="00786B8E" w:rsidP="00786B8E">
      <w:pPr>
        <w:rPr>
          <w:sz w:val="22"/>
          <w:szCs w:val="22"/>
        </w:rPr>
      </w:pPr>
      <w:r w:rsidRPr="005E292F">
        <w:rPr>
          <w:sz w:val="22"/>
          <w:szCs w:val="22"/>
        </w:rPr>
        <w:t>Nummer des aktuellen VSA-Eignungsattestes (QUIK) des offerierten Produktes:</w:t>
      </w:r>
    </w:p>
    <w:p w14:paraId="2B19E983" w14:textId="77777777" w:rsidR="00786B8E" w:rsidRPr="005E292F" w:rsidRDefault="00786B8E" w:rsidP="00786B8E">
      <w:pPr>
        <w:rPr>
          <w:sz w:val="22"/>
          <w:szCs w:val="22"/>
        </w:rPr>
      </w:pPr>
    </w:p>
    <w:p w14:paraId="1C200036" w14:textId="77777777" w:rsidR="00786B8E" w:rsidRPr="005E292F" w:rsidRDefault="00786B8E" w:rsidP="00786B8E">
      <w:pPr>
        <w:jc w:val="center"/>
        <w:rPr>
          <w:sz w:val="22"/>
          <w:szCs w:val="22"/>
        </w:rPr>
      </w:pPr>
      <w:r w:rsidRPr="005E292F">
        <w:rPr>
          <w:sz w:val="22"/>
          <w:szCs w:val="22"/>
        </w:rPr>
        <w:t>_ _ _ _ - _ _ - _ _ _ _ - _ _</w:t>
      </w:r>
    </w:p>
    <w:p w14:paraId="12B4E53F" w14:textId="77777777" w:rsidR="00786B8E" w:rsidRDefault="00786B8E" w:rsidP="00786B8E">
      <w:pPr>
        <w:rPr>
          <w:sz w:val="22"/>
          <w:szCs w:val="22"/>
        </w:rPr>
      </w:pPr>
    </w:p>
    <w:p w14:paraId="314B4209" w14:textId="285AA32E" w:rsidR="00A12981" w:rsidRPr="00A12981" w:rsidRDefault="00A12981" w:rsidP="00786B8E">
      <w:pPr>
        <w:rPr>
          <w:b/>
          <w:bCs/>
          <w:sz w:val="22"/>
          <w:szCs w:val="22"/>
        </w:rPr>
      </w:pPr>
      <w:r w:rsidRPr="00D546D0">
        <w:rPr>
          <w:b/>
          <w:bCs/>
          <w:sz w:val="22"/>
          <w:szCs w:val="22"/>
          <w:u w:val="single"/>
        </w:rPr>
        <w:t>grösser</w:t>
      </w:r>
      <w:r w:rsidRPr="00A12981">
        <w:rPr>
          <w:b/>
          <w:bCs/>
          <w:sz w:val="22"/>
          <w:szCs w:val="22"/>
        </w:rPr>
        <w:t xml:space="preserve"> DN 800mm und Ei 600/900mm</w:t>
      </w:r>
      <w:r>
        <w:rPr>
          <w:b/>
          <w:bCs/>
          <w:sz w:val="22"/>
          <w:szCs w:val="22"/>
        </w:rPr>
        <w:t xml:space="preserve"> </w:t>
      </w:r>
      <w:r w:rsidRPr="0055223B">
        <w:rPr>
          <w:b/>
          <w:bCs/>
          <w:sz w:val="22"/>
          <w:szCs w:val="22"/>
          <w:u w:val="single"/>
        </w:rPr>
        <w:t>VSA</w:t>
      </w:r>
      <w:r w:rsidR="0055223B">
        <w:rPr>
          <w:b/>
          <w:bCs/>
          <w:sz w:val="22"/>
          <w:szCs w:val="22"/>
          <w:u w:val="single"/>
        </w:rPr>
        <w:t>-</w:t>
      </w:r>
      <w:r w:rsidRPr="0055223B">
        <w:rPr>
          <w:b/>
          <w:bCs/>
          <w:sz w:val="22"/>
          <w:szCs w:val="22"/>
          <w:u w:val="single"/>
        </w:rPr>
        <w:t>Eignungsattest oder DIBt-Zulassung:</w:t>
      </w:r>
    </w:p>
    <w:p w14:paraId="08B9C998" w14:textId="77777777" w:rsidR="00A12981" w:rsidRDefault="00A12981" w:rsidP="00786B8E">
      <w:pPr>
        <w:rPr>
          <w:sz w:val="22"/>
          <w:szCs w:val="22"/>
        </w:rPr>
      </w:pPr>
    </w:p>
    <w:p w14:paraId="0A5472D8" w14:textId="77777777" w:rsidR="00A12981" w:rsidRPr="005E292F" w:rsidRDefault="00A12981" w:rsidP="00A12981">
      <w:pPr>
        <w:rPr>
          <w:sz w:val="22"/>
          <w:szCs w:val="22"/>
        </w:rPr>
      </w:pPr>
      <w:r w:rsidRPr="005E292F">
        <w:rPr>
          <w:sz w:val="22"/>
          <w:szCs w:val="22"/>
        </w:rPr>
        <w:t>Nummer des aktuellen VSA-Eignungsattestes (QUIK) des offerierten Produktes:</w:t>
      </w:r>
    </w:p>
    <w:p w14:paraId="64C683BC" w14:textId="77777777" w:rsidR="00A12981" w:rsidRPr="005E292F" w:rsidRDefault="00A12981" w:rsidP="00A12981">
      <w:pPr>
        <w:rPr>
          <w:sz w:val="22"/>
          <w:szCs w:val="22"/>
        </w:rPr>
      </w:pPr>
    </w:p>
    <w:p w14:paraId="2EB8B723" w14:textId="77777777" w:rsidR="00A12981" w:rsidRPr="005E292F" w:rsidRDefault="00A12981" w:rsidP="00A12981">
      <w:pPr>
        <w:jc w:val="center"/>
        <w:rPr>
          <w:sz w:val="22"/>
          <w:szCs w:val="22"/>
        </w:rPr>
      </w:pPr>
      <w:r w:rsidRPr="005E292F">
        <w:rPr>
          <w:sz w:val="22"/>
          <w:szCs w:val="22"/>
        </w:rPr>
        <w:t>_ _ _ _ - _ _ - _ _ _ _ - _ _</w:t>
      </w:r>
    </w:p>
    <w:p w14:paraId="5B3B0294" w14:textId="77777777" w:rsidR="00A12981" w:rsidRDefault="00A12981" w:rsidP="00786B8E">
      <w:pPr>
        <w:rPr>
          <w:sz w:val="22"/>
          <w:szCs w:val="22"/>
        </w:rPr>
      </w:pPr>
    </w:p>
    <w:p w14:paraId="60259CD1" w14:textId="1E986B22" w:rsidR="00A12981" w:rsidRDefault="0055223B" w:rsidP="00786B8E">
      <w:pPr>
        <w:rPr>
          <w:sz w:val="22"/>
          <w:szCs w:val="22"/>
        </w:rPr>
      </w:pPr>
      <w:r>
        <w:rPr>
          <w:sz w:val="22"/>
          <w:szCs w:val="22"/>
        </w:rPr>
        <w:t>Nummer der aktuellen DIBt-Zulassung des offerierten Produktes:</w:t>
      </w:r>
    </w:p>
    <w:p w14:paraId="52D4F974" w14:textId="77777777" w:rsidR="0055223B" w:rsidRPr="005E292F" w:rsidRDefault="0055223B" w:rsidP="0055223B">
      <w:pPr>
        <w:rPr>
          <w:sz w:val="22"/>
          <w:szCs w:val="22"/>
        </w:rPr>
      </w:pPr>
    </w:p>
    <w:p w14:paraId="4F72C06A" w14:textId="600FEE4F" w:rsidR="0055223B" w:rsidRPr="005E292F" w:rsidRDefault="0055223B" w:rsidP="0055223B">
      <w:pPr>
        <w:jc w:val="center"/>
        <w:rPr>
          <w:sz w:val="22"/>
          <w:szCs w:val="22"/>
        </w:rPr>
      </w:pPr>
      <w:r w:rsidRPr="005E292F">
        <w:rPr>
          <w:sz w:val="22"/>
          <w:szCs w:val="22"/>
        </w:rPr>
        <w:t xml:space="preserve"> _ - _ _ _ _ - _ _ _ </w:t>
      </w:r>
    </w:p>
    <w:p w14:paraId="5E33F540" w14:textId="77777777" w:rsidR="00A12981" w:rsidRPr="005E292F" w:rsidRDefault="00A12981" w:rsidP="00786B8E">
      <w:pPr>
        <w:rPr>
          <w:sz w:val="22"/>
          <w:szCs w:val="22"/>
        </w:rPr>
      </w:pPr>
    </w:p>
    <w:p w14:paraId="40CB5C42" w14:textId="77777777" w:rsidR="00786B8E" w:rsidRPr="005E292F" w:rsidRDefault="00786B8E" w:rsidP="00786B8E">
      <w:pPr>
        <w:rPr>
          <w:sz w:val="22"/>
          <w:szCs w:val="22"/>
        </w:rPr>
      </w:pPr>
    </w:p>
    <w:p w14:paraId="549F168F" w14:textId="77777777" w:rsidR="00786B8E" w:rsidRPr="005E292F" w:rsidRDefault="00786B8E" w:rsidP="00786B8E">
      <w:pPr>
        <w:rPr>
          <w:b/>
          <w:szCs w:val="24"/>
          <w:u w:val="single"/>
        </w:rPr>
      </w:pPr>
      <w:r w:rsidRPr="005E292F">
        <w:rPr>
          <w:b/>
          <w:szCs w:val="24"/>
          <w:u w:val="single"/>
        </w:rPr>
        <w:t>Grundstückanschlussleitung</w:t>
      </w:r>
    </w:p>
    <w:p w14:paraId="763149D5" w14:textId="77777777" w:rsidR="00786B8E" w:rsidRPr="005E292F" w:rsidRDefault="00786B8E" w:rsidP="00786B8E">
      <w:pPr>
        <w:rPr>
          <w:sz w:val="22"/>
          <w:szCs w:val="22"/>
        </w:rPr>
      </w:pPr>
    </w:p>
    <w:p w14:paraId="5BEA6112" w14:textId="77777777" w:rsidR="00786B8E" w:rsidRPr="005E292F" w:rsidRDefault="00786B8E" w:rsidP="00786B8E">
      <w:pPr>
        <w:rPr>
          <w:sz w:val="22"/>
          <w:szCs w:val="22"/>
        </w:rPr>
      </w:pPr>
      <w:r w:rsidRPr="005E292F">
        <w:rPr>
          <w:sz w:val="22"/>
          <w:szCs w:val="22"/>
        </w:rPr>
        <w:t>Nummer des aktuellen VSA-Eignungsattestes (QUIK) des offerierten Produktes:</w:t>
      </w:r>
    </w:p>
    <w:p w14:paraId="499AD092" w14:textId="77777777" w:rsidR="00786B8E" w:rsidRPr="005E292F" w:rsidRDefault="00786B8E" w:rsidP="00786B8E">
      <w:pPr>
        <w:rPr>
          <w:sz w:val="22"/>
          <w:szCs w:val="22"/>
        </w:rPr>
      </w:pPr>
    </w:p>
    <w:p w14:paraId="5340537E" w14:textId="77777777" w:rsidR="00786B8E" w:rsidRPr="005E292F" w:rsidRDefault="00786B8E" w:rsidP="00786B8E">
      <w:pPr>
        <w:jc w:val="center"/>
        <w:rPr>
          <w:sz w:val="22"/>
          <w:szCs w:val="22"/>
        </w:rPr>
      </w:pPr>
      <w:r w:rsidRPr="005E292F">
        <w:rPr>
          <w:sz w:val="22"/>
          <w:szCs w:val="22"/>
        </w:rPr>
        <w:t>_ _ _ _ - _ _ - _ _ _ _ - _ _</w:t>
      </w:r>
    </w:p>
    <w:p w14:paraId="65CFFC89" w14:textId="77777777" w:rsidR="00786B8E" w:rsidRPr="005E292F" w:rsidRDefault="00786B8E" w:rsidP="00786B8E">
      <w:pPr>
        <w:rPr>
          <w:sz w:val="22"/>
          <w:szCs w:val="22"/>
        </w:rPr>
      </w:pPr>
    </w:p>
    <w:p w14:paraId="771805F5" w14:textId="77777777" w:rsidR="00786B8E" w:rsidRPr="005E292F" w:rsidRDefault="00786B8E" w:rsidP="00786B8E">
      <w:pPr>
        <w:rPr>
          <w:sz w:val="22"/>
          <w:szCs w:val="22"/>
        </w:rPr>
      </w:pPr>
    </w:p>
    <w:p w14:paraId="6FA9814F" w14:textId="77777777" w:rsidR="0039739A" w:rsidRDefault="0039739A" w:rsidP="0039739A">
      <w:pPr>
        <w:tabs>
          <w:tab w:val="left" w:pos="1418"/>
          <w:tab w:val="right" w:pos="8789"/>
        </w:tabs>
        <w:jc w:val="both"/>
        <w:rPr>
          <w:sz w:val="22"/>
          <w:szCs w:val="22"/>
        </w:rPr>
      </w:pPr>
    </w:p>
    <w:p w14:paraId="54D2B6E6" w14:textId="77777777" w:rsidR="005E292F" w:rsidRPr="005E292F" w:rsidRDefault="005E292F" w:rsidP="0039739A">
      <w:pPr>
        <w:tabs>
          <w:tab w:val="left" w:pos="1418"/>
          <w:tab w:val="right" w:pos="8789"/>
        </w:tabs>
        <w:jc w:val="both"/>
        <w:rPr>
          <w:sz w:val="22"/>
          <w:szCs w:val="22"/>
        </w:rPr>
      </w:pPr>
    </w:p>
    <w:p w14:paraId="32BF717E" w14:textId="77777777" w:rsidR="0039739A" w:rsidRPr="005E292F" w:rsidRDefault="0039739A" w:rsidP="0039739A">
      <w:pPr>
        <w:tabs>
          <w:tab w:val="left" w:pos="1418"/>
          <w:tab w:val="right" w:pos="8789"/>
        </w:tabs>
        <w:jc w:val="both"/>
        <w:rPr>
          <w:sz w:val="22"/>
          <w:szCs w:val="22"/>
        </w:rPr>
      </w:pPr>
      <w:r w:rsidRPr="005E292F">
        <w:rPr>
          <w:sz w:val="22"/>
          <w:szCs w:val="22"/>
        </w:rPr>
        <w:t>Ort, Datum:</w:t>
      </w:r>
      <w:r w:rsidRPr="005E292F">
        <w:rPr>
          <w:sz w:val="22"/>
          <w:szCs w:val="22"/>
        </w:rPr>
        <w:tab/>
      </w:r>
      <w:r w:rsidRPr="005E292F">
        <w:rPr>
          <w:sz w:val="22"/>
          <w:szCs w:val="22"/>
        </w:rPr>
        <w:tab/>
        <w:t>Unternehmerstempel/Unterschrift:</w:t>
      </w:r>
    </w:p>
    <w:p w14:paraId="7571C3BD" w14:textId="77777777" w:rsidR="00B56E62" w:rsidRPr="005E292F" w:rsidRDefault="00B56E62" w:rsidP="00786B8E">
      <w:pPr>
        <w:rPr>
          <w:sz w:val="22"/>
          <w:szCs w:val="22"/>
        </w:rPr>
      </w:pPr>
    </w:p>
    <w:sectPr w:rsidR="00B56E62" w:rsidRPr="005E292F" w:rsidSect="003317E7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73" w:right="1134" w:bottom="1389" w:left="1247" w:header="567" w:footer="6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D4913" w14:textId="77777777" w:rsidR="0076328B" w:rsidRDefault="0076328B">
      <w:r>
        <w:separator/>
      </w:r>
    </w:p>
  </w:endnote>
  <w:endnote w:type="continuationSeparator" w:id="0">
    <w:p w14:paraId="29BA3313" w14:textId="77777777" w:rsidR="0076328B" w:rsidRDefault="0076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B27F" w14:textId="77777777" w:rsidR="00C57399" w:rsidRPr="00A52C6B" w:rsidRDefault="00C57399">
    <w:pPr>
      <w:pStyle w:val="Fuzeile"/>
      <w:jc w:val="right"/>
      <w:rPr>
        <w:rFonts w:cs="Arial"/>
        <w:sz w:val="18"/>
        <w:szCs w:val="18"/>
        <w:lang w:val="de-DE"/>
      </w:rPr>
    </w:pPr>
    <w:r>
      <w:rPr>
        <w:rStyle w:val="Seitenzahl"/>
        <w:rFonts w:cs="Arial"/>
        <w:sz w:val="18"/>
        <w:szCs w:val="18"/>
      </w:rPr>
      <w:t xml:space="preserve">Seite </w:t>
    </w:r>
    <w:r w:rsidRPr="00A52C6B">
      <w:rPr>
        <w:rStyle w:val="Seitenzahl"/>
        <w:rFonts w:cs="Arial"/>
        <w:sz w:val="18"/>
        <w:szCs w:val="18"/>
      </w:rPr>
      <w:fldChar w:fldCharType="begin"/>
    </w:r>
    <w:r w:rsidRPr="00A52C6B">
      <w:rPr>
        <w:rStyle w:val="Seitenzahl"/>
        <w:rFonts w:cs="Arial"/>
        <w:sz w:val="18"/>
        <w:szCs w:val="18"/>
      </w:rPr>
      <w:instrText xml:space="preserve"> PAGE </w:instrText>
    </w:r>
    <w:r w:rsidRPr="00A52C6B">
      <w:rPr>
        <w:rStyle w:val="Seitenzahl"/>
        <w:rFonts w:cs="Arial"/>
        <w:sz w:val="18"/>
        <w:szCs w:val="18"/>
      </w:rPr>
      <w:fldChar w:fldCharType="separate"/>
    </w:r>
    <w:r w:rsidR="00E64B77">
      <w:rPr>
        <w:rStyle w:val="Seitenzahl"/>
        <w:rFonts w:cs="Arial"/>
        <w:noProof/>
        <w:sz w:val="18"/>
        <w:szCs w:val="18"/>
      </w:rPr>
      <w:t>2</w:t>
    </w:r>
    <w:r w:rsidRPr="00A52C6B">
      <w:rPr>
        <w:rStyle w:val="Seitenzahl"/>
        <w:rFonts w:cs="Arial"/>
        <w:sz w:val="18"/>
        <w:szCs w:val="18"/>
      </w:rPr>
      <w:fldChar w:fldCharType="end"/>
    </w:r>
    <w:r w:rsidRPr="00A52C6B">
      <w:rPr>
        <w:rStyle w:val="Seitenzahl"/>
        <w:rFonts w:cs="Arial"/>
        <w:sz w:val="18"/>
        <w:szCs w:val="18"/>
      </w:rPr>
      <w:t>/</w:t>
    </w:r>
    <w:r w:rsidRPr="00A52C6B">
      <w:rPr>
        <w:rStyle w:val="Seitenzahl"/>
        <w:rFonts w:cs="Arial"/>
        <w:sz w:val="18"/>
        <w:szCs w:val="18"/>
      </w:rPr>
      <w:fldChar w:fldCharType="begin"/>
    </w:r>
    <w:r w:rsidRPr="00A52C6B">
      <w:rPr>
        <w:rStyle w:val="Seitenzahl"/>
        <w:rFonts w:cs="Arial"/>
        <w:sz w:val="18"/>
        <w:szCs w:val="18"/>
      </w:rPr>
      <w:instrText xml:space="preserve"> NUMPAGES </w:instrText>
    </w:r>
    <w:r w:rsidRPr="00A52C6B">
      <w:rPr>
        <w:rStyle w:val="Seitenzahl"/>
        <w:rFonts w:cs="Arial"/>
        <w:sz w:val="18"/>
        <w:szCs w:val="18"/>
      </w:rPr>
      <w:fldChar w:fldCharType="separate"/>
    </w:r>
    <w:r w:rsidR="00185919">
      <w:rPr>
        <w:rStyle w:val="Seitenzahl"/>
        <w:rFonts w:cs="Arial"/>
        <w:noProof/>
        <w:sz w:val="18"/>
        <w:szCs w:val="18"/>
      </w:rPr>
      <w:t>1</w:t>
    </w:r>
    <w:r w:rsidRPr="00A52C6B">
      <w:rPr>
        <w:rStyle w:val="Seitenzahl"/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AC8DB" w14:textId="58EDEC92" w:rsidR="008457E8" w:rsidRPr="008457E8" w:rsidRDefault="008457E8">
    <w:pPr>
      <w:pStyle w:val="Fuzeile"/>
      <w:rPr>
        <w:sz w:val="20"/>
      </w:rPr>
    </w:pPr>
    <w:r w:rsidRPr="008457E8">
      <w:rPr>
        <w:sz w:val="20"/>
      </w:rPr>
      <w:t xml:space="preserve">Version </w:t>
    </w:r>
    <w:r w:rsidR="0055223B">
      <w:rPr>
        <w:sz w:val="20"/>
      </w:rPr>
      <w:t>März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66C63" w14:textId="77777777" w:rsidR="0076328B" w:rsidRDefault="0076328B">
      <w:r>
        <w:separator/>
      </w:r>
    </w:p>
  </w:footnote>
  <w:footnote w:type="continuationSeparator" w:id="0">
    <w:p w14:paraId="23E0A3BE" w14:textId="77777777" w:rsidR="0076328B" w:rsidRDefault="00763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62EBA" w14:textId="77777777" w:rsidR="00C57399" w:rsidRPr="00D9628D" w:rsidRDefault="00C57399" w:rsidP="00EA5695">
    <w:pPr>
      <w:pStyle w:val="Kopfzeile2Seite1Zeile"/>
      <w:spacing w:before="160"/>
      <w:rPr>
        <w:rFonts w:cs="Arial"/>
        <w:b w:val="0"/>
        <w:sz w:val="16"/>
        <w:szCs w:val="16"/>
        <w:lang w:val="de-DE"/>
      </w:rPr>
    </w:pPr>
    <w:r w:rsidRPr="00D9628D">
      <w:rPr>
        <w:rFonts w:cs="Arial"/>
        <w:b w:val="0"/>
        <w:sz w:val="16"/>
        <w:szCs w:val="16"/>
        <w:lang w:val="de-DE"/>
      </w:rPr>
      <w:t>Bau- und Verkehrsdepartement des Kantons Basel-Stadt</w:t>
    </w:r>
  </w:p>
  <w:p w14:paraId="414B94CC" w14:textId="77777777" w:rsidR="00C57399" w:rsidRPr="00A52C6B" w:rsidRDefault="00C57399">
    <w:pPr>
      <w:pStyle w:val="Kopfzeile2Seite1Zeile"/>
      <w:rPr>
        <w:sz w:val="16"/>
        <w:szCs w:val="16"/>
      </w:rPr>
    </w:pPr>
    <w:r>
      <w:rPr>
        <w:rFonts w:cs="Arial"/>
        <w:sz w:val="16"/>
        <w:szCs w:val="16"/>
        <w:lang w:val="de-DE"/>
      </w:rPr>
      <w:t>Tiefbauamt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F008" w14:textId="77777777" w:rsidR="00C57399" w:rsidRPr="00353C75" w:rsidRDefault="00207BEB" w:rsidP="00782C4E">
    <w:pPr>
      <w:pStyle w:val="Departement"/>
      <w:spacing w:before="262"/>
      <w:rPr>
        <w:sz w:val="16"/>
        <w:szCs w:val="16"/>
      </w:rPr>
    </w:pPr>
    <w:r>
      <w:rPr>
        <w:rFonts w:cs="Arial"/>
        <w:noProof/>
        <w:sz w:val="16"/>
        <w:szCs w:val="16"/>
      </w:rPr>
      <w:drawing>
        <wp:anchor distT="0" distB="0" distL="114300" distR="114300" simplePos="0" relativeHeight="251657728" behindDoc="0" locked="0" layoutInCell="1" allowOverlap="1" wp14:anchorId="55B3F56F" wp14:editId="73DB8D58">
          <wp:simplePos x="0" y="0"/>
          <wp:positionH relativeFrom="column">
            <wp:posOffset>-800100</wp:posOffset>
          </wp:positionH>
          <wp:positionV relativeFrom="page">
            <wp:posOffset>179705</wp:posOffset>
          </wp:positionV>
          <wp:extent cx="1600835" cy="1029970"/>
          <wp:effectExtent l="0" t="0" r="0" b="0"/>
          <wp:wrapNone/>
          <wp:docPr id="14" name="Bild 14" descr="Wd_A4_Portrait_bw_b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Wd_A4_Portrait_bw_b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65" r="78816" b="28792"/>
                  <a:stretch>
                    <a:fillRect/>
                  </a:stretch>
                </pic:blipFill>
                <pic:spPr bwMode="auto">
                  <a:xfrm>
                    <a:off x="0" y="0"/>
                    <a:ext cx="160083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7399" w:rsidRPr="00353C75">
      <w:rPr>
        <w:rFonts w:cs="Arial"/>
        <w:sz w:val="16"/>
        <w:szCs w:val="16"/>
      </w:rPr>
      <w:t>Bau- und Verkehrsdepartement des Kantons Basel-Stadt</w:t>
    </w:r>
  </w:p>
  <w:p w14:paraId="44FA2E22" w14:textId="77777777" w:rsidR="00C57399" w:rsidRDefault="00C57399" w:rsidP="00782C4E">
    <w:pPr>
      <w:pStyle w:val="Dienststelle"/>
      <w:spacing w:before="154" w:after="0"/>
      <w:rPr>
        <w:rFonts w:cs="Arial"/>
        <w:sz w:val="22"/>
        <w:szCs w:val="22"/>
      </w:rPr>
    </w:pPr>
    <w:r w:rsidRPr="00353C75">
      <w:rPr>
        <w:rFonts w:cs="Arial"/>
        <w:sz w:val="22"/>
        <w:szCs w:val="22"/>
      </w:rPr>
      <w:t>Tiefbauamt</w:t>
    </w:r>
  </w:p>
  <w:p w14:paraId="4CC8B647" w14:textId="77777777" w:rsidR="00C57399" w:rsidRPr="00117C70" w:rsidRDefault="00C57399" w:rsidP="00353C75">
    <w:pPr>
      <w:rPr>
        <w:sz w:val="18"/>
        <w:szCs w:val="18"/>
      </w:rPr>
    </w:pPr>
  </w:p>
  <w:p w14:paraId="4B059929" w14:textId="77777777" w:rsidR="00C57399" w:rsidRPr="00117C70" w:rsidRDefault="00C57399" w:rsidP="00353C75">
    <w:pPr>
      <w:rPr>
        <w:sz w:val="2"/>
        <w:szCs w:val="2"/>
      </w:rPr>
    </w:pPr>
  </w:p>
  <w:p w14:paraId="30D18BCB" w14:textId="77777777" w:rsidR="00C57399" w:rsidRDefault="00C57399" w:rsidP="00F82097">
    <w:pPr>
      <w:spacing w:after="4"/>
      <w:rPr>
        <w:sz w:val="2"/>
        <w:szCs w:val="2"/>
      </w:rPr>
    </w:pPr>
  </w:p>
  <w:p w14:paraId="71ECB2AD" w14:textId="77777777" w:rsidR="00C57399" w:rsidRDefault="004F6F8F" w:rsidP="0039739A">
    <w:pPr>
      <w:spacing w:after="960"/>
      <w:ind w:left="11" w:hanging="204"/>
      <w:rPr>
        <w:sz w:val="16"/>
        <w:szCs w:val="16"/>
      </w:rPr>
    </w:pPr>
    <w:r>
      <w:rPr>
        <w:sz w:val="16"/>
        <w:szCs w:val="16"/>
      </w:rPr>
      <w:sym w:font="Wingdings 3" w:char="F075"/>
    </w:r>
    <w:r w:rsidR="00C57399">
      <w:rPr>
        <w:sz w:val="16"/>
        <w:szCs w:val="16"/>
      </w:rPr>
      <w:tab/>
      <w:t>Infrastruktur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E3266"/>
    <w:multiLevelType w:val="hybridMultilevel"/>
    <w:tmpl w:val="217CF926"/>
    <w:lvl w:ilvl="0" w:tplc="F0A0BDFC">
      <w:start w:val="1"/>
      <w:numFmt w:val="bullet"/>
      <w:pStyle w:val="AbteilungKopf"/>
      <w:lvlText w:val="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C0799"/>
    <w:multiLevelType w:val="hybridMultilevel"/>
    <w:tmpl w:val="62364E7C"/>
    <w:lvl w:ilvl="0" w:tplc="5FB4002E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84FE64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05919"/>
    <w:multiLevelType w:val="hybridMultilevel"/>
    <w:tmpl w:val="945C217E"/>
    <w:lvl w:ilvl="0" w:tplc="08070001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  <w:lvl w:ilvl="1" w:tplc="08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num w:numId="1" w16cid:durableId="2018654507">
    <w:abstractNumId w:val="1"/>
  </w:num>
  <w:num w:numId="2" w16cid:durableId="121504607">
    <w:abstractNumId w:val="0"/>
  </w:num>
  <w:num w:numId="3" w16cid:durableId="2093089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6"/>
  <w:drawingGridVerticalSpacing w:val="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LUSLinkSource" w:val="R:\SYSTEM\Ap_symb.doc"/>
    <w:docVar w:name="cbDoc" w:val=" 1"/>
    <w:docVar w:name="cbGoto" w:val=" 2"/>
    <w:docVar w:name="cbIns" w:val=" 2"/>
    <w:docVar w:name="dlbSymBar" w:val="Adress PLUS"/>
    <w:docVar w:name="tbSymPos" w:val=" 2"/>
  </w:docVars>
  <w:rsids>
    <w:rsidRoot w:val="00185919"/>
    <w:rsid w:val="000047A3"/>
    <w:rsid w:val="000272E2"/>
    <w:rsid w:val="00082D7C"/>
    <w:rsid w:val="000A46F9"/>
    <w:rsid w:val="000B0251"/>
    <w:rsid w:val="000D71F5"/>
    <w:rsid w:val="000E5D8C"/>
    <w:rsid w:val="000F3CAA"/>
    <w:rsid w:val="000F3D89"/>
    <w:rsid w:val="00117C70"/>
    <w:rsid w:val="00120553"/>
    <w:rsid w:val="00147708"/>
    <w:rsid w:val="00185919"/>
    <w:rsid w:val="001D0CC8"/>
    <w:rsid w:val="001E390A"/>
    <w:rsid w:val="001F503B"/>
    <w:rsid w:val="00207BEB"/>
    <w:rsid w:val="00210058"/>
    <w:rsid w:val="002146DB"/>
    <w:rsid w:val="00232B59"/>
    <w:rsid w:val="002474C2"/>
    <w:rsid w:val="00247818"/>
    <w:rsid w:val="0026283C"/>
    <w:rsid w:val="0027494B"/>
    <w:rsid w:val="00294262"/>
    <w:rsid w:val="002A157A"/>
    <w:rsid w:val="002B18E8"/>
    <w:rsid w:val="002C5A86"/>
    <w:rsid w:val="002D0286"/>
    <w:rsid w:val="002D208E"/>
    <w:rsid w:val="003317E7"/>
    <w:rsid w:val="0033426D"/>
    <w:rsid w:val="00353C75"/>
    <w:rsid w:val="0039739A"/>
    <w:rsid w:val="003B360D"/>
    <w:rsid w:val="003E760C"/>
    <w:rsid w:val="00405321"/>
    <w:rsid w:val="00411997"/>
    <w:rsid w:val="004130CF"/>
    <w:rsid w:val="00413145"/>
    <w:rsid w:val="00416CF3"/>
    <w:rsid w:val="0042301B"/>
    <w:rsid w:val="004465C0"/>
    <w:rsid w:val="00454117"/>
    <w:rsid w:val="00464D3F"/>
    <w:rsid w:val="00474DA9"/>
    <w:rsid w:val="004765F5"/>
    <w:rsid w:val="00492E0C"/>
    <w:rsid w:val="00496E4B"/>
    <w:rsid w:val="004A4B23"/>
    <w:rsid w:val="004D07AF"/>
    <w:rsid w:val="004D7EFE"/>
    <w:rsid w:val="004F6F8F"/>
    <w:rsid w:val="00513518"/>
    <w:rsid w:val="00517243"/>
    <w:rsid w:val="0055223B"/>
    <w:rsid w:val="00582E95"/>
    <w:rsid w:val="00592123"/>
    <w:rsid w:val="0059560B"/>
    <w:rsid w:val="005E292F"/>
    <w:rsid w:val="005E355F"/>
    <w:rsid w:val="005E403E"/>
    <w:rsid w:val="005E4296"/>
    <w:rsid w:val="005E61E6"/>
    <w:rsid w:val="005F41D1"/>
    <w:rsid w:val="00600699"/>
    <w:rsid w:val="0061058D"/>
    <w:rsid w:val="0065140F"/>
    <w:rsid w:val="0065215A"/>
    <w:rsid w:val="006559CF"/>
    <w:rsid w:val="006576F9"/>
    <w:rsid w:val="006A084F"/>
    <w:rsid w:val="006A5AA7"/>
    <w:rsid w:val="006B1784"/>
    <w:rsid w:val="006B37F5"/>
    <w:rsid w:val="006B40A5"/>
    <w:rsid w:val="006B70E4"/>
    <w:rsid w:val="006E5C3C"/>
    <w:rsid w:val="006F4FBF"/>
    <w:rsid w:val="00716193"/>
    <w:rsid w:val="007500FF"/>
    <w:rsid w:val="00752072"/>
    <w:rsid w:val="0076328B"/>
    <w:rsid w:val="00782C4E"/>
    <w:rsid w:val="00786B8E"/>
    <w:rsid w:val="00787FE1"/>
    <w:rsid w:val="00794D6B"/>
    <w:rsid w:val="007A25CB"/>
    <w:rsid w:val="007A71C3"/>
    <w:rsid w:val="007C3626"/>
    <w:rsid w:val="00824C98"/>
    <w:rsid w:val="00825D17"/>
    <w:rsid w:val="008457E8"/>
    <w:rsid w:val="00886C41"/>
    <w:rsid w:val="00892921"/>
    <w:rsid w:val="008968F5"/>
    <w:rsid w:val="008A2E44"/>
    <w:rsid w:val="008C6D71"/>
    <w:rsid w:val="008D3B50"/>
    <w:rsid w:val="008E718C"/>
    <w:rsid w:val="009116EC"/>
    <w:rsid w:val="00926045"/>
    <w:rsid w:val="009456C4"/>
    <w:rsid w:val="009530EF"/>
    <w:rsid w:val="0097565A"/>
    <w:rsid w:val="009765B2"/>
    <w:rsid w:val="009A6F2F"/>
    <w:rsid w:val="009C2583"/>
    <w:rsid w:val="009D4490"/>
    <w:rsid w:val="009F5848"/>
    <w:rsid w:val="00A0063F"/>
    <w:rsid w:val="00A06032"/>
    <w:rsid w:val="00A12981"/>
    <w:rsid w:val="00A16532"/>
    <w:rsid w:val="00A31313"/>
    <w:rsid w:val="00A46C7E"/>
    <w:rsid w:val="00A52C6B"/>
    <w:rsid w:val="00A61E46"/>
    <w:rsid w:val="00A67281"/>
    <w:rsid w:val="00A70A30"/>
    <w:rsid w:val="00A860BA"/>
    <w:rsid w:val="00A92173"/>
    <w:rsid w:val="00A94B2B"/>
    <w:rsid w:val="00A973FB"/>
    <w:rsid w:val="00AA4B3B"/>
    <w:rsid w:val="00AC2F51"/>
    <w:rsid w:val="00AD153D"/>
    <w:rsid w:val="00AF2071"/>
    <w:rsid w:val="00B178C7"/>
    <w:rsid w:val="00B21F47"/>
    <w:rsid w:val="00B2267C"/>
    <w:rsid w:val="00B56E62"/>
    <w:rsid w:val="00B64ABD"/>
    <w:rsid w:val="00B80511"/>
    <w:rsid w:val="00BA4D5D"/>
    <w:rsid w:val="00BB19C9"/>
    <w:rsid w:val="00BB4ACF"/>
    <w:rsid w:val="00BE3DB8"/>
    <w:rsid w:val="00C252A0"/>
    <w:rsid w:val="00C341A7"/>
    <w:rsid w:val="00C57399"/>
    <w:rsid w:val="00C61141"/>
    <w:rsid w:val="00C66E41"/>
    <w:rsid w:val="00C9160E"/>
    <w:rsid w:val="00CB26C9"/>
    <w:rsid w:val="00CB73C0"/>
    <w:rsid w:val="00CC0C04"/>
    <w:rsid w:val="00D17EEB"/>
    <w:rsid w:val="00D237C1"/>
    <w:rsid w:val="00D44DD4"/>
    <w:rsid w:val="00D45C2D"/>
    <w:rsid w:val="00D47E4B"/>
    <w:rsid w:val="00D546D0"/>
    <w:rsid w:val="00D67695"/>
    <w:rsid w:val="00D9628D"/>
    <w:rsid w:val="00D9710B"/>
    <w:rsid w:val="00DC27DC"/>
    <w:rsid w:val="00DE4B1A"/>
    <w:rsid w:val="00E060DF"/>
    <w:rsid w:val="00E06827"/>
    <w:rsid w:val="00E146E3"/>
    <w:rsid w:val="00E41741"/>
    <w:rsid w:val="00E4699F"/>
    <w:rsid w:val="00E55958"/>
    <w:rsid w:val="00E56E8D"/>
    <w:rsid w:val="00E62AEF"/>
    <w:rsid w:val="00E64B77"/>
    <w:rsid w:val="00E770ED"/>
    <w:rsid w:val="00EA5695"/>
    <w:rsid w:val="00ED70A0"/>
    <w:rsid w:val="00EE3C32"/>
    <w:rsid w:val="00F16C26"/>
    <w:rsid w:val="00F2449B"/>
    <w:rsid w:val="00F329D1"/>
    <w:rsid w:val="00F368A9"/>
    <w:rsid w:val="00F4555F"/>
    <w:rsid w:val="00F471D6"/>
    <w:rsid w:val="00F513E7"/>
    <w:rsid w:val="00F814F7"/>
    <w:rsid w:val="00F82097"/>
    <w:rsid w:val="00F92983"/>
    <w:rsid w:val="00F96E1B"/>
    <w:rsid w:val="00FB6FEF"/>
    <w:rsid w:val="00FB7DA4"/>
    <w:rsid w:val="00FC55B2"/>
    <w:rsid w:val="00FC74B3"/>
    <w:rsid w:val="00FD1F6F"/>
    <w:rsid w:val="00FD7641"/>
    <w:rsid w:val="00FF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8512D63"/>
  <w15:docId w15:val="{83C3E1DD-230F-44F4-AD42-D7AA5156B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86B8E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tabs>
        <w:tab w:val="left" w:pos="5812"/>
      </w:tabs>
      <w:spacing w:after="240"/>
      <w:jc w:val="both"/>
      <w:outlineLvl w:val="0"/>
    </w:pPr>
    <w:rPr>
      <w:b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pPr>
      <w:spacing w:after="240" w:line="320" w:lineRule="atLeast"/>
      <w:jc w:val="both"/>
    </w:pPr>
  </w:style>
  <w:style w:type="paragraph" w:customStyle="1" w:styleId="A1">
    <w:name w:val="A1"/>
    <w:basedOn w:val="Standard"/>
    <w:pPr>
      <w:spacing w:after="240" w:line="320" w:lineRule="atLeast"/>
      <w:ind w:left="567" w:hanging="567"/>
      <w:jc w:val="both"/>
    </w:pPr>
  </w:style>
  <w:style w:type="paragraph" w:customStyle="1" w:styleId="A2">
    <w:name w:val="A2"/>
    <w:basedOn w:val="Standard"/>
    <w:pPr>
      <w:spacing w:after="240" w:line="320" w:lineRule="atLeast"/>
      <w:ind w:left="1134" w:hanging="567"/>
      <w:jc w:val="both"/>
    </w:pPr>
  </w:style>
  <w:style w:type="paragraph" w:customStyle="1" w:styleId="A3">
    <w:name w:val="A3"/>
    <w:basedOn w:val="Standard"/>
    <w:pPr>
      <w:spacing w:after="240" w:line="320" w:lineRule="atLeast"/>
      <w:ind w:left="1135" w:hanging="284"/>
      <w:jc w:val="both"/>
    </w:pPr>
    <w:rPr>
      <w:szCs w:val="24"/>
    </w:rPr>
  </w:style>
  <w:style w:type="paragraph" w:customStyle="1" w:styleId="berschrift10">
    <w:name w:val="Überschrift1"/>
    <w:basedOn w:val="Text"/>
    <w:next w:val="A1"/>
    <w:autoRedefine/>
    <w:pPr>
      <w:keepNext/>
      <w:tabs>
        <w:tab w:val="left" w:pos="1701"/>
        <w:tab w:val="right" w:pos="3402"/>
      </w:tabs>
      <w:spacing w:before="120" w:line="240" w:lineRule="auto"/>
      <w:ind w:left="567" w:hanging="567"/>
      <w:jc w:val="left"/>
    </w:pPr>
    <w:rPr>
      <w:b/>
      <w:sz w:val="28"/>
      <w:szCs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OrtDatumohneAbt">
    <w:name w:val="Ort &amp; Datum ohne Abt"/>
    <w:basedOn w:val="Standard"/>
    <w:pPr>
      <w:spacing w:before="740" w:after="380"/>
      <w:ind w:left="5103"/>
    </w:pPr>
    <w:rPr>
      <w:noProof/>
    </w:rPr>
  </w:style>
  <w:style w:type="paragraph" w:styleId="Textkrper">
    <w:name w:val="Body Text"/>
    <w:basedOn w:val="Standard"/>
    <w:pPr>
      <w:spacing w:after="120"/>
      <w:jc w:val="both"/>
    </w:pPr>
  </w:style>
  <w:style w:type="paragraph" w:styleId="Anrede">
    <w:name w:val="Salutation"/>
    <w:basedOn w:val="Standard"/>
    <w:next w:val="Textkrper"/>
    <w:pPr>
      <w:spacing w:after="120"/>
    </w:pPr>
  </w:style>
  <w:style w:type="character" w:styleId="Seitenzahl">
    <w:name w:val="page number"/>
    <w:basedOn w:val="Absatz-Standardschriftart"/>
  </w:style>
  <w:style w:type="paragraph" w:customStyle="1" w:styleId="Departement">
    <w:name w:val="Departement"/>
    <w:basedOn w:val="Kopfzeile"/>
    <w:next w:val="Dienststelle"/>
    <w:pPr>
      <w:spacing w:before="380"/>
    </w:pPr>
    <w:rPr>
      <w:sz w:val="22"/>
    </w:rPr>
  </w:style>
  <w:style w:type="paragraph" w:customStyle="1" w:styleId="Dienststelle">
    <w:name w:val="Dienststelle"/>
    <w:basedOn w:val="Kopfzeile"/>
    <w:next w:val="Standard"/>
    <w:pPr>
      <w:spacing w:before="340" w:after="200"/>
    </w:pPr>
    <w:rPr>
      <w:b/>
      <w:sz w:val="30"/>
    </w:rPr>
  </w:style>
  <w:style w:type="paragraph" w:customStyle="1" w:styleId="Abteilung1">
    <w:name w:val="Abteilung 1"/>
    <w:basedOn w:val="Standard"/>
    <w:next w:val="Abteilung2"/>
    <w:pPr>
      <w:tabs>
        <w:tab w:val="left" w:pos="0"/>
        <w:tab w:val="left" w:pos="5103"/>
      </w:tabs>
      <w:spacing w:before="200" w:after="80"/>
      <w:ind w:left="-284"/>
    </w:pPr>
    <w:rPr>
      <w:sz w:val="22"/>
    </w:rPr>
  </w:style>
  <w:style w:type="paragraph" w:customStyle="1" w:styleId="Abteilung2">
    <w:name w:val="Abteilung 2"/>
    <w:basedOn w:val="Standard"/>
    <w:next w:val="Standard"/>
    <w:pPr>
      <w:tabs>
        <w:tab w:val="left" w:pos="0"/>
        <w:tab w:val="left" w:pos="5103"/>
      </w:tabs>
      <w:spacing w:after="240"/>
      <w:ind w:left="-284"/>
    </w:pPr>
    <w:rPr>
      <w:b/>
      <w:bCs/>
      <w:sz w:val="22"/>
    </w:rPr>
  </w:style>
  <w:style w:type="paragraph" w:customStyle="1" w:styleId="Absender">
    <w:name w:val="Absender"/>
    <w:basedOn w:val="Standard"/>
    <w:pPr>
      <w:tabs>
        <w:tab w:val="left" w:pos="851"/>
      </w:tabs>
    </w:pPr>
    <w:rPr>
      <w:sz w:val="18"/>
    </w:rPr>
  </w:style>
  <w:style w:type="paragraph" w:customStyle="1" w:styleId="Kopfzeile2Seite1Zeile">
    <w:name w:val="Kopfzeile 2. Seite 1. Zeile"/>
    <w:basedOn w:val="Standard"/>
    <w:pPr>
      <w:tabs>
        <w:tab w:val="right" w:pos="9356"/>
      </w:tabs>
    </w:pPr>
    <w:rPr>
      <w:b/>
      <w:bCs/>
      <w:sz w:val="18"/>
    </w:rPr>
  </w:style>
  <w:style w:type="paragraph" w:customStyle="1" w:styleId="Kopfzeile2Seite2Zeile">
    <w:name w:val="Kopfzeile 2. Seite 2. Zeile"/>
    <w:basedOn w:val="Standard"/>
    <w:pPr>
      <w:tabs>
        <w:tab w:val="left" w:pos="8592"/>
      </w:tabs>
      <w:spacing w:before="360"/>
    </w:pPr>
    <w:rPr>
      <w:sz w:val="18"/>
    </w:rPr>
  </w:style>
  <w:style w:type="paragraph" w:customStyle="1" w:styleId="PB">
    <w:name w:val="P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4"/>
      <w:lang w:eastAsia="de-DE"/>
    </w:rPr>
  </w:style>
  <w:style w:type="paragraph" w:customStyle="1" w:styleId="Betreff">
    <w:name w:val="Betreff"/>
    <w:basedOn w:val="Standard"/>
    <w:next w:val="Text"/>
    <w:pPr>
      <w:spacing w:after="240"/>
      <w:jc w:val="both"/>
    </w:pPr>
  </w:style>
  <w:style w:type="paragraph" w:customStyle="1" w:styleId="Bue">
    <w:name w:val="Bue"/>
    <w:rsid w:val="0075207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4"/>
      <w:lang w:eastAsia="de-DE"/>
    </w:rPr>
  </w:style>
  <w:style w:type="character" w:customStyle="1" w:styleId="Windings3">
    <w:name w:val="Windings3"/>
    <w:basedOn w:val="Absatz-Standardschriftart"/>
    <w:rsid w:val="00353C75"/>
    <w:rPr>
      <w:rFonts w:ascii="Wingdings 3" w:hAnsi="Wingdings 3"/>
      <w:lang w:val="de-CH"/>
    </w:rPr>
  </w:style>
  <w:style w:type="paragraph" w:customStyle="1" w:styleId="AbteilungKopf">
    <w:name w:val="AbteilungKopf"/>
    <w:basedOn w:val="Standard"/>
    <w:next w:val="Standard"/>
    <w:link w:val="AbteilungKopfZchn"/>
    <w:rsid w:val="00353C75"/>
    <w:pPr>
      <w:numPr>
        <w:numId w:val="2"/>
      </w:numPr>
      <w:snapToGrid w:val="0"/>
      <w:spacing w:before="220"/>
    </w:pPr>
    <w:rPr>
      <w:sz w:val="16"/>
      <w:szCs w:val="24"/>
    </w:rPr>
  </w:style>
  <w:style w:type="character" w:customStyle="1" w:styleId="AbteilungKopfZchn">
    <w:name w:val="AbteilungKopf Zchn"/>
    <w:link w:val="AbteilungKopf"/>
    <w:rsid w:val="00353C75"/>
    <w:rPr>
      <w:rFonts w:ascii="Arial" w:hAnsi="Arial"/>
      <w:sz w:val="16"/>
      <w:szCs w:val="24"/>
      <w:lang w:val="de-CH" w:eastAsia="de-CH" w:bidi="ar-SA"/>
    </w:rPr>
  </w:style>
  <w:style w:type="paragraph" w:customStyle="1" w:styleId="1pt">
    <w:name w:val="1pt"/>
    <w:basedOn w:val="Standard"/>
    <w:link w:val="1ptZchn"/>
    <w:rsid w:val="00353C75"/>
    <w:pPr>
      <w:snapToGrid w:val="0"/>
    </w:pPr>
    <w:rPr>
      <w:sz w:val="2"/>
      <w:szCs w:val="24"/>
    </w:rPr>
  </w:style>
  <w:style w:type="character" w:customStyle="1" w:styleId="1ptZchn">
    <w:name w:val="1pt Zchn"/>
    <w:link w:val="1pt"/>
    <w:rsid w:val="00353C75"/>
    <w:rPr>
      <w:rFonts w:ascii="Arial" w:hAnsi="Arial"/>
      <w:sz w:val="2"/>
      <w:szCs w:val="24"/>
      <w:lang w:val="de-CH" w:eastAsia="de-CH" w:bidi="ar-SA"/>
    </w:rPr>
  </w:style>
  <w:style w:type="paragraph" w:customStyle="1" w:styleId="AbteilungKopf2">
    <w:name w:val="AbteilungKopf2"/>
    <w:basedOn w:val="Standard"/>
    <w:next w:val="UnterabteilungKopf2"/>
    <w:rsid w:val="00353C75"/>
    <w:pPr>
      <w:tabs>
        <w:tab w:val="left" w:pos="11"/>
      </w:tabs>
      <w:snapToGrid w:val="0"/>
      <w:ind w:left="11" w:hanging="204"/>
    </w:pPr>
    <w:rPr>
      <w:sz w:val="16"/>
      <w:szCs w:val="24"/>
    </w:rPr>
  </w:style>
  <w:style w:type="paragraph" w:customStyle="1" w:styleId="UnterabteilungKopf2">
    <w:name w:val="UnterabteilungKopf2"/>
    <w:basedOn w:val="Standard"/>
    <w:rsid w:val="00353C75"/>
    <w:pPr>
      <w:tabs>
        <w:tab w:val="left" w:pos="11"/>
      </w:tabs>
      <w:snapToGrid w:val="0"/>
      <w:ind w:left="11" w:hanging="204"/>
    </w:pPr>
    <w:rPr>
      <w:b/>
      <w:sz w:val="16"/>
      <w:szCs w:val="24"/>
    </w:rPr>
  </w:style>
  <w:style w:type="paragraph" w:customStyle="1" w:styleId="4pt">
    <w:name w:val="4pt"/>
    <w:basedOn w:val="Standard"/>
    <w:link w:val="4ptZchn"/>
    <w:rsid w:val="00353C75"/>
    <w:pPr>
      <w:snapToGrid w:val="0"/>
    </w:pPr>
    <w:rPr>
      <w:sz w:val="8"/>
      <w:szCs w:val="24"/>
    </w:rPr>
  </w:style>
  <w:style w:type="character" w:customStyle="1" w:styleId="4ptZchn">
    <w:name w:val="4pt Zchn"/>
    <w:basedOn w:val="Absatz-Standardschriftart"/>
    <w:link w:val="4pt"/>
    <w:rsid w:val="00353C75"/>
    <w:rPr>
      <w:rFonts w:ascii="Arial" w:hAnsi="Arial"/>
      <w:sz w:val="8"/>
      <w:szCs w:val="24"/>
      <w:lang w:val="de-CH" w:eastAsia="de-CH" w:bidi="ar-SA"/>
    </w:rPr>
  </w:style>
  <w:style w:type="character" w:styleId="Hyperlink">
    <w:name w:val="Hyperlink"/>
    <w:basedOn w:val="Absatz-Standardschriftart"/>
    <w:rsid w:val="00D47E4B"/>
    <w:rPr>
      <w:color w:val="0000FF"/>
      <w:u w:val="single"/>
    </w:rPr>
  </w:style>
  <w:style w:type="paragraph" w:styleId="Sprechblasentext">
    <w:name w:val="Balloon Text"/>
    <w:basedOn w:val="Standard"/>
    <w:semiHidden/>
    <w:rsid w:val="00ED70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Basel-Stadt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Würfel, Sebastian</dc:creator>
  <cp:lastModifiedBy>Akkaya, Murat</cp:lastModifiedBy>
  <cp:revision>16</cp:revision>
  <cp:lastPrinted>2014-02-27T11:11:00Z</cp:lastPrinted>
  <dcterms:created xsi:type="dcterms:W3CDTF">2026-03-02T09:55:00Z</dcterms:created>
  <dcterms:modified xsi:type="dcterms:W3CDTF">2026-03-31T06:03:00Z</dcterms:modified>
</cp:coreProperties>
</file>